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FE" w:rsidRPr="00E32A24" w:rsidRDefault="00252D7C" w:rsidP="00477EFE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Alternate </w:t>
      </w:r>
      <w:r w:rsidR="00C75796">
        <w:rPr>
          <w:b/>
          <w:sz w:val="36"/>
          <w:szCs w:val="36"/>
          <w:u w:val="single"/>
        </w:rPr>
        <w:t>Feather</w:t>
      </w:r>
      <w:r w:rsidR="00477EFE">
        <w:rPr>
          <w:b/>
          <w:sz w:val="36"/>
          <w:szCs w:val="36"/>
          <w:u w:val="single"/>
        </w:rPr>
        <w:t xml:space="preserve"> C</w:t>
      </w:r>
      <w:r>
        <w:rPr>
          <w:b/>
          <w:sz w:val="36"/>
          <w:szCs w:val="36"/>
          <w:u w:val="single"/>
        </w:rPr>
        <w:t xml:space="preserve">olors for use in </w:t>
      </w:r>
      <w:r w:rsidR="00CE2F66">
        <w:rPr>
          <w:b/>
          <w:sz w:val="36"/>
          <w:szCs w:val="36"/>
          <w:u w:val="single"/>
        </w:rPr>
        <w:t>Ceremonies</w:t>
      </w:r>
    </w:p>
    <w:p w:rsidR="00477EFE" w:rsidRPr="00CC5042" w:rsidRDefault="00C75796" w:rsidP="00477EF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Colored Feathers </w:t>
      </w:r>
      <w:r w:rsidR="00252D7C">
        <w:rPr>
          <w:b/>
          <w:sz w:val="32"/>
          <w:szCs w:val="32"/>
        </w:rPr>
        <w:t>Symbolism</w:t>
      </w:r>
    </w:p>
    <w:p w:rsidR="00477EFE" w:rsidRDefault="00477EFE" w:rsidP="00CC5042">
      <w:pPr>
        <w:spacing w:after="120" w:line="240" w:lineRule="auto"/>
        <w:jc w:val="both"/>
        <w:rPr>
          <w:sz w:val="24"/>
          <w:szCs w:val="24"/>
        </w:rPr>
      </w:pPr>
      <w:r w:rsidRPr="00270D18">
        <w:rPr>
          <w:b/>
          <w:sz w:val="24"/>
          <w:szCs w:val="24"/>
        </w:rPr>
        <w:t>Overview:</w:t>
      </w:r>
      <w:r w:rsidRPr="00270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ceremony </w:t>
      </w:r>
      <w:r w:rsidR="00252D7C">
        <w:rPr>
          <w:sz w:val="24"/>
          <w:szCs w:val="24"/>
        </w:rPr>
        <w:t>is an alternate of colored feathers and their meanings. There is a relationship of the feather colors and meanings to the Six Aims.</w:t>
      </w:r>
    </w:p>
    <w:p w:rsidR="00C75796" w:rsidRDefault="00723BFF" w:rsidP="00477EF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ceremony uses a “Totem Stick” which is a specially decorated ceremonial stick that represents the Longhouse and contains the feathers below. It could even be the stem of a long pipe as well. </w:t>
      </w:r>
    </w:p>
    <w:p w:rsidR="00C75796" w:rsidRDefault="00C75796" w:rsidP="00477EFE">
      <w:pPr>
        <w:spacing w:after="120" w:line="240" w:lineRule="auto"/>
        <w:jc w:val="both"/>
        <w:rPr>
          <w:sz w:val="24"/>
          <w:szCs w:val="24"/>
        </w:rPr>
      </w:pPr>
    </w:p>
    <w:p w:rsidR="00477EFE" w:rsidRPr="00D06B6E" w:rsidRDefault="00477EFE" w:rsidP="00477EFE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477EFE" w:rsidRDefault="00477EFE" w:rsidP="00477EFE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Longhouse Chief</w:t>
      </w:r>
      <w:r w:rsidR="00FC2D47">
        <w:rPr>
          <w:sz w:val="24"/>
          <w:szCs w:val="24"/>
        </w:rPr>
        <w:t>,</w:t>
      </w:r>
      <w:r w:rsidR="00CC5042">
        <w:rPr>
          <w:sz w:val="24"/>
          <w:szCs w:val="24"/>
        </w:rPr>
        <w:t xml:space="preserve"> or other as the </w:t>
      </w:r>
      <w:r w:rsidR="003A6AE2">
        <w:rPr>
          <w:sz w:val="24"/>
          <w:szCs w:val="24"/>
        </w:rPr>
        <w:t>leader/</w:t>
      </w:r>
      <w:r w:rsidR="00CC5042">
        <w:rPr>
          <w:sz w:val="24"/>
          <w:szCs w:val="24"/>
        </w:rPr>
        <w:t>main presenter.</w:t>
      </w:r>
    </w:p>
    <w:p w:rsidR="00C75796" w:rsidRDefault="00C75796" w:rsidP="00C75796">
      <w:pPr>
        <w:spacing w:after="120" w:line="240" w:lineRule="auto"/>
        <w:rPr>
          <w:sz w:val="24"/>
          <w:szCs w:val="24"/>
        </w:rPr>
      </w:pPr>
    </w:p>
    <w:p w:rsidR="00723BFF" w:rsidRDefault="00723BFF" w:rsidP="00C75796">
      <w:pPr>
        <w:spacing w:after="120" w:line="240" w:lineRule="auto"/>
        <w:rPr>
          <w:sz w:val="24"/>
          <w:szCs w:val="24"/>
        </w:rPr>
      </w:pPr>
    </w:p>
    <w:p w:rsidR="00723BFF" w:rsidRDefault="00723BFF" w:rsidP="00C75796">
      <w:pPr>
        <w:spacing w:after="120" w:line="240" w:lineRule="auto"/>
        <w:rPr>
          <w:sz w:val="24"/>
          <w:szCs w:val="24"/>
        </w:rPr>
      </w:pPr>
    </w:p>
    <w:p w:rsidR="00CC5042" w:rsidRPr="008765CA" w:rsidRDefault="00252D7C" w:rsidP="008765CA">
      <w:pPr>
        <w:spacing w:after="120" w:line="252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Alternate </w:t>
      </w:r>
      <w:r w:rsidR="00C75796">
        <w:rPr>
          <w:rFonts w:cstheme="minorHAnsi"/>
          <w:b/>
          <w:sz w:val="28"/>
          <w:szCs w:val="28"/>
        </w:rPr>
        <w:t xml:space="preserve">Feather </w:t>
      </w:r>
      <w:r>
        <w:rPr>
          <w:rFonts w:cstheme="minorHAnsi"/>
          <w:b/>
          <w:sz w:val="28"/>
          <w:szCs w:val="28"/>
        </w:rPr>
        <w:t xml:space="preserve">Colors </w:t>
      </w:r>
      <w:r w:rsidR="00C75796">
        <w:rPr>
          <w:rFonts w:cstheme="minorHAnsi"/>
          <w:b/>
          <w:sz w:val="28"/>
          <w:szCs w:val="28"/>
        </w:rPr>
        <w:t>Ceremony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7950"/>
      </w:tblGrid>
      <w:tr w:rsidR="00227188" w:rsidRPr="008D75E5" w:rsidTr="003E6364">
        <w:tc>
          <w:tcPr>
            <w:tcW w:w="1410" w:type="dxa"/>
          </w:tcPr>
          <w:p w:rsidR="00227188" w:rsidRPr="008D75E5" w:rsidRDefault="00227188" w:rsidP="00E77979">
            <w:pPr>
              <w:spacing w:after="120"/>
              <w:rPr>
                <w:sz w:val="24"/>
                <w:szCs w:val="24"/>
              </w:rPr>
            </w:pPr>
            <w:r w:rsidRPr="008D75E5">
              <w:rPr>
                <w:sz w:val="24"/>
                <w:szCs w:val="24"/>
              </w:rPr>
              <w:t>Chief</w:t>
            </w:r>
          </w:p>
        </w:tc>
        <w:tc>
          <w:tcPr>
            <w:tcW w:w="7950" w:type="dxa"/>
          </w:tcPr>
          <w:p w:rsidR="00227188" w:rsidRPr="008D75E5" w:rsidRDefault="00252D7C" w:rsidP="00E7797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my hand, you see the sacred Totem Stick of the (Longhouse Name) Longhouse. Attached to it are many feathers. This is what they stand for:</w:t>
            </w:r>
          </w:p>
        </w:tc>
      </w:tr>
      <w:tr w:rsidR="00227188" w:rsidRPr="008D75E5" w:rsidTr="003E6364">
        <w:tc>
          <w:tcPr>
            <w:tcW w:w="1410" w:type="dxa"/>
          </w:tcPr>
          <w:p w:rsidR="00227188" w:rsidRDefault="00227188" w:rsidP="00E7797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79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5"/>
              <w:gridCol w:w="6369"/>
            </w:tblGrid>
            <w:tr w:rsidR="00252D7C" w:rsidTr="00252D7C">
              <w:tc>
                <w:tcPr>
                  <w:tcW w:w="1355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COLOR</w:t>
                  </w:r>
                </w:p>
              </w:tc>
              <w:tc>
                <w:tcPr>
                  <w:tcW w:w="6369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MEANING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6369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Stands for purity. To be clean in bod</w:t>
                  </w:r>
                  <w:r w:rsidR="00723BFF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and pure in heart, even as the white dove of peace.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Black</w:t>
                  </w:r>
                </w:p>
              </w:tc>
              <w:tc>
                <w:tcPr>
                  <w:tcW w:w="6369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Represents the iron-like band that binds Father and Child together as “Pals Forever-Friends Always”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6369" w:type="dxa"/>
                </w:tcPr>
                <w:p w:rsidR="00252D7C" w:rsidRDefault="00252D7C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Represents the heart, </w:t>
                  </w:r>
                  <w:r w:rsidR="00723BFF">
                    <w:rPr>
                      <w:sz w:val="24"/>
                      <w:szCs w:val="24"/>
                    </w:rPr>
                    <w:t>and the blood tie that commands us to love the sacred circle of the family.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6369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Stands for respect for others while they are speaking, true Native Sons &amp; Daughters listen with care while others talk.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Blue</w:t>
                  </w:r>
                </w:p>
              </w:tc>
              <w:tc>
                <w:tcPr>
                  <w:tcW w:w="6369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Represents the sky which blankets the entire earth. It reminds us that many people live on the earth, and we should love our neighbor as </w:t>
                  </w:r>
                  <w:r w:rsidR="00CE2F66">
                    <w:rPr>
                      <w:sz w:val="24"/>
                      <w:szCs w:val="24"/>
                    </w:rPr>
                    <w:t>our self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52D7C" w:rsidTr="00252D7C">
              <w:tc>
                <w:tcPr>
                  <w:tcW w:w="1355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6369" w:type="dxa"/>
                </w:tcPr>
                <w:p w:rsidR="00252D7C" w:rsidRDefault="00723BFF" w:rsidP="00E77979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Stands for the trees, mountains, and fields. It tells us to honor the beauty of the Great Spirits work in forest, field and stream.</w:t>
                  </w:r>
                </w:p>
              </w:tc>
            </w:tr>
          </w:tbl>
          <w:p w:rsidR="00DF3266" w:rsidRPr="00227188" w:rsidRDefault="00DF3266" w:rsidP="00E7797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27188" w:rsidRPr="008D75E5" w:rsidTr="003E6364">
        <w:tc>
          <w:tcPr>
            <w:tcW w:w="1410" w:type="dxa"/>
          </w:tcPr>
          <w:p w:rsidR="00227188" w:rsidRDefault="00227188" w:rsidP="00E7797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950" w:type="dxa"/>
          </w:tcPr>
          <w:p w:rsidR="00227188" w:rsidRPr="00252D7C" w:rsidRDefault="00227188" w:rsidP="00E7797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1409B8" w:rsidRDefault="001409B8" w:rsidP="003E636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396032</wp:posOffset>
                </wp:positionH>
                <wp:positionV relativeFrom="paragraph">
                  <wp:posOffset>1965723</wp:posOffset>
                </wp:positionV>
                <wp:extent cx="457200" cy="313899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389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A81E9" id="Rectangle: Rounded Corners 6" o:spid="_x0000_s1026" style="position:absolute;margin-left:31.2pt;margin-top:154.8pt;width:36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iAngIAAJkFAAAOAAAAZHJzL2Uyb0RvYy54bWysVE1v2zAMvQ/YfxB0Xx33a61RpwhSdBhQ&#10;dEXboWdFlmMDsqhRSpzs14+SbKfrih2G5aBIJvlIPj3x6nrXabZV6FowJc+PZpwpI6Fqzbrk359v&#10;P11w5rwwldBgVMn3yvHr+ccPV70t1DE0oCuFjECMK3pb8sZ7W2SZk43qhDsCqwwZa8BOeDriOqtQ&#10;9ITe6ex4NjvPesDKIkjlHH29SUY+j/h1raT/VtdOeaZLTrX5uGJcV2HN5leiWKOwTSuHMsQ/VNGJ&#10;1lDSCepGeME22P4B1bUSwUHtjyR0GdR1K1XsgbrJZ2+6eWqEVbEXIsfZiSb3/2Dl/fYBWVuV/Jwz&#10;Izq6okciTZi1VgV7hI2pVMWWgIbumJ0HvnrrCgp7sg84nBxtQ/O7GrvwT22xXeR4P3Gsdp5J+nh6&#10;9pnujTNJppP85OLyMmBmh2CLzn9R0LGwKTmGEkJJkV6xvXM++Y9+IaED3Va3rdbxELSjlhrZVtCt&#10;r9b5kOE3L22Cr4EQlQDDlyw0l9qJO7/XKvhp86hqookaOI6FRIEekggplfF5MjWiUin32Yx+Y/ax&#10;rNhtBAzINeWfsAeA0TOBjNipysE/hKqo7yl49rfCUvAUETOD8VNw1xrA9wA0dTVkTv4jSYmawNIK&#10;qj2JCCG9LmflbUt3dyecfxBIz4mum0aE/0ZLraEvOQw7zhrAn+99D/6kcrJy1tPzLLn7sRGoONNf&#10;Den/Mj89De85HqKmOMPXltVri9l0SyAt5DSMrIxbCkavx22N0L3QJFmErGQSRlLukkuP42Hp09ig&#10;WSTVYhHd6A1b4e/Mk5UBPLAaZPm8exFoBwF7Uv49jE9ZFG8knHxDpIHFxkPdRn0feB34pvcfhTPM&#10;qjBgXp+j12Gizn8BAAD//wMAUEsDBBQABgAIAAAAIQAFD88Q4AAAAAoBAAAPAAAAZHJzL2Rvd25y&#10;ZXYueG1sTI9NT8JAEIbvJv6HzZh4k60FGqndEoORBOECiuehO7aN+1G7C9R/73DS47zz5J1nivlg&#10;jThRH1rvFNyPEhDkKq9bVyt4f3u5ewARIjqNxjtS8EMB5uX1VYG59me3pdMu1oJLXMhRQRNjl0sZ&#10;qoYshpHvyPHu0/cWI499LXWPZy63RqZJkkmLreMLDXa0aKj62h2tguViv93s29XqezN9NusUP15N&#10;vVTq9mZ4egQRaYh/MFz0WR1Kdjr4o9NBGAVZOmFSwTiZZSAuwHjCyYGT6SwBWRby/wvlLwAAAP//&#10;AwBQSwECLQAUAAYACAAAACEAtoM4kv4AAADhAQAAEwAAAAAAAAAAAAAAAAAAAAAAW0NvbnRlbnRf&#10;VHlwZXNdLnhtbFBLAQItABQABgAIAAAAIQA4/SH/1gAAAJQBAAALAAAAAAAAAAAAAAAAAC8BAABf&#10;cmVscy8ucmVsc1BLAQItABQABgAIAAAAIQDqv5iAngIAAJkFAAAOAAAAAAAAAAAAAAAAAC4CAABk&#10;cnMvZTJvRG9jLnhtbFBLAQItABQABgAIAAAAIQAFD88Q4AAAAAoBAAAPAAAAAAAAAAAAAAAAAPg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  <w:r w:rsidR="00723BFF">
        <w:t>Adapted from the old Michigan Manual</w:t>
      </w:r>
    </w:p>
    <w:sectPr w:rsidR="001409B8" w:rsidSect="00477EF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432"/>
    <w:multiLevelType w:val="hybridMultilevel"/>
    <w:tmpl w:val="C928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8"/>
    <w:rsid w:val="000835CB"/>
    <w:rsid w:val="001409B8"/>
    <w:rsid w:val="00213343"/>
    <w:rsid w:val="00227188"/>
    <w:rsid w:val="00252D7C"/>
    <w:rsid w:val="003047BE"/>
    <w:rsid w:val="003A6AE2"/>
    <w:rsid w:val="003E6364"/>
    <w:rsid w:val="00467F21"/>
    <w:rsid w:val="00477EFE"/>
    <w:rsid w:val="00723BFF"/>
    <w:rsid w:val="0081337A"/>
    <w:rsid w:val="008765CA"/>
    <w:rsid w:val="00BB4C14"/>
    <w:rsid w:val="00C75796"/>
    <w:rsid w:val="00CC5042"/>
    <w:rsid w:val="00CE2F66"/>
    <w:rsid w:val="00DF3266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6033"/>
  <w15:chartTrackingRefBased/>
  <w15:docId w15:val="{0257DB46-4A2A-416B-A891-F2C7051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042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C50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F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5042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5042"/>
    <w:rPr>
      <w:rFonts w:ascii="Arial" w:eastAsia="Times New Roman" w:hAnsi="Arial" w:cs="Times New Roman"/>
      <w:b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22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Measor, Greg</dc:creator>
  <cp:keywords/>
  <dc:description/>
  <cp:lastModifiedBy>Measor, Greg</cp:lastModifiedBy>
  <cp:revision>4</cp:revision>
  <dcterms:created xsi:type="dcterms:W3CDTF">2018-07-19T16:07:00Z</dcterms:created>
  <dcterms:modified xsi:type="dcterms:W3CDTF">2018-07-19T16:24:00Z</dcterms:modified>
</cp:coreProperties>
</file>